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7DBE" w14:textId="4368255D" w:rsidR="00B46B26" w:rsidRDefault="00E30C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12D4F3" wp14:editId="456CFA6F">
            <wp:simplePos x="0" y="0"/>
            <wp:positionH relativeFrom="column">
              <wp:posOffset>2533650</wp:posOffset>
            </wp:positionH>
            <wp:positionV relativeFrom="paragraph">
              <wp:posOffset>38100</wp:posOffset>
            </wp:positionV>
            <wp:extent cx="102933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187" y="21076"/>
                <wp:lineTo x="211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201F0" w14:textId="60FC2018" w:rsidR="00E30C0C" w:rsidRDefault="00E30C0C">
      <w:pPr>
        <w:rPr>
          <w:rFonts w:ascii="TH SarabunIT๙" w:hAnsi="TH SarabunIT๙" w:cs="TH SarabunIT๙"/>
          <w:sz w:val="32"/>
          <w:szCs w:val="32"/>
        </w:rPr>
      </w:pPr>
    </w:p>
    <w:p w14:paraId="164CB018" w14:textId="2205B0CF" w:rsidR="00E30C0C" w:rsidRDefault="00E30C0C">
      <w:pPr>
        <w:rPr>
          <w:rFonts w:ascii="TH SarabunIT๙" w:hAnsi="TH SarabunIT๙" w:cs="TH SarabunIT๙"/>
          <w:sz w:val="32"/>
          <w:szCs w:val="32"/>
        </w:rPr>
      </w:pPr>
    </w:p>
    <w:p w14:paraId="3DC8D9BE" w14:textId="0804BD79" w:rsidR="00E30C0C" w:rsidRPr="00E30C0C" w:rsidRDefault="00E30C0C">
      <w:pPr>
        <w:rPr>
          <w:rFonts w:ascii="TH SarabunIT๙" w:hAnsi="TH SarabunIT๙" w:cs="TH SarabunIT๙"/>
          <w:sz w:val="16"/>
          <w:szCs w:val="16"/>
        </w:rPr>
      </w:pPr>
    </w:p>
    <w:p w14:paraId="535BE708" w14:textId="4EF0E45F" w:rsidR="00E30C0C" w:rsidRPr="00441AE9" w:rsidRDefault="00E30C0C" w:rsidP="00B956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AE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Pr="00441AE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ตำบลบึงปรือ</w:t>
      </w:r>
    </w:p>
    <w:p w14:paraId="2B5A708A" w14:textId="77777777" w:rsidR="00E30C0C" w:rsidRPr="00441AE9" w:rsidRDefault="00E30C0C" w:rsidP="00B956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A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มาตรการส่งเสริมความโปร่งใสในการจัดซื้อจัดจ้าง</w:t>
      </w:r>
    </w:p>
    <w:p w14:paraId="4EFC7E8D" w14:textId="6D0AA480" w:rsidR="00E30C0C" w:rsidRPr="00441AE9" w:rsidRDefault="00E30C0C" w:rsidP="00E30C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AE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14:paraId="19C8135A" w14:textId="063A9C54" w:rsidR="00E30C0C" w:rsidRPr="00E30C0C" w:rsidRDefault="00E30C0C" w:rsidP="00B9569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 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 w:rsidRPr="00E30C0C">
        <w:rPr>
          <w:rFonts w:ascii="TH SarabunIT๙" w:hAnsi="TH SarabunIT๙" w:cs="TH SarabunIT๙"/>
          <w:sz w:val="32"/>
          <w:szCs w:val="32"/>
          <w:cs/>
        </w:rPr>
        <w:t>เป็นไปตามหลักธรรมา</w:t>
      </w:r>
      <w:proofErr w:type="spellStart"/>
      <w:r w:rsidRPr="00E30C0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E30C0C">
        <w:rPr>
          <w:rFonts w:ascii="TH SarabunIT๙" w:hAnsi="TH SarabunIT๙" w:cs="TH SarabunIT๙"/>
          <w:sz w:val="32"/>
          <w:szCs w:val="32"/>
          <w:cs/>
        </w:rPr>
        <w:t>บาลมีความโปร่งใส ตรวจสอบได้ ตลอดจนสอดคล้องกับยุทธศาสตร์ชาติว่าด้วยการป้องกันและปราบปรามการ ทุจริตและนโยบายของรัฐบาล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 w:rsidRPr="00E30C0C">
        <w:rPr>
          <w:rFonts w:ascii="TH SarabunIT๙" w:hAnsi="TH SarabunIT๙" w:cs="TH SarabunIT๙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หนดมาตรการส่งเสริมความโปร่งใส ในการจัดซื้อจัดจ้าง ดังนี้</w:t>
      </w:r>
    </w:p>
    <w:p w14:paraId="2B9B2C01" w14:textId="378BC813" w:rsidR="00E30C0C" w:rsidRPr="00E30C0C" w:rsidRDefault="00E30C0C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>1.  ให้เจ้าหน้าที่ของ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 w:rsidRPr="00E30C0C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 ด</w:t>
      </w:r>
      <w:r w:rsidR="004A2C7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>เนินการเผยแพร่การจัดซื้อจัดจ้างให้เป็นไปตามพระราชบัญญัติการจัดซื้อจัดจ้างและการบริหารพัสดุ ภาครัฐ พ.ศ. ๒๕๖๐ และระเบียบกระทรวงการคลังว่าด้วยการจัดซื้อจัดจ้างและการบริหารพัสดุภาครัฐ พ.ศ. ๒๕๖๐</w:t>
      </w:r>
    </w:p>
    <w:p w14:paraId="3CB282B5" w14:textId="04474DFE" w:rsidR="00E30C0C" w:rsidRDefault="00E30C0C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>2.  ให้เจ้าหน้าที่ของ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 w:rsidRPr="00E30C0C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 จ้างด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>เนินการบันทึกรายละเอียด วิธีการ และขั้นตอนการจัดซื้อจัดจ้างและการบริหารพัสดุภาครัฐ ให้เป็นไป ตามขั้นตอนของระเบียบกระทรวงการคลังว่าด้วยการจัดซื้อจัดจ้างและการบริหารพัสดุภาครัฐ พ.ศ. ๒๕๖๐ โดยด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 เนินการในระบบเครือข่ายสารสนเทศของกรมบัญชีกลางผ่านทางระบบจัดซื้อจัดจ้างภาครัฐด้วย อิเล็กทรอนิกส์ (</w:t>
      </w:r>
      <w:r w:rsidRPr="00E30C0C">
        <w:rPr>
          <w:rFonts w:ascii="TH SarabunIT๙" w:hAnsi="TH SarabunIT๙" w:cs="TH SarabunIT๙"/>
          <w:sz w:val="32"/>
          <w:szCs w:val="32"/>
        </w:rPr>
        <w:t xml:space="preserve">Electronic Government Procurement e-GP) </w:t>
      </w:r>
      <w:r w:rsidRPr="00E30C0C">
        <w:rPr>
          <w:rFonts w:ascii="TH SarabunIT๙" w:hAnsi="TH SarabunIT๙" w:cs="TH SarabunIT๙"/>
          <w:sz w:val="32"/>
          <w:szCs w:val="32"/>
          <w:cs/>
        </w:rPr>
        <w:t>ตามวิธีการที่กรมบัญชีกลางก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หนดแต่ละ ขั้นตอน ดังนี้ </w:t>
      </w:r>
    </w:p>
    <w:p w14:paraId="0F1A3C71" w14:textId="48CE35E9" w:rsidR="00E30C0C" w:rsidRDefault="00E30C0C" w:rsidP="00B956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(๑) จัดท าแผนการจัดซื้อจัดจ้าง </w:t>
      </w:r>
    </w:p>
    <w:p w14:paraId="5B5FA57C" w14:textId="25F98823" w:rsidR="00E30C0C" w:rsidRDefault="00E30C0C" w:rsidP="00B956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0C0C">
        <w:rPr>
          <w:rFonts w:ascii="TH SarabunIT๙" w:hAnsi="TH SarabunIT๙" w:cs="TH SarabunIT๙"/>
          <w:sz w:val="32"/>
          <w:szCs w:val="32"/>
          <w:cs/>
        </w:rPr>
        <w:t>(๒)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รายงานขอซื้อหรือขอจ้าง </w:t>
      </w:r>
    </w:p>
    <w:p w14:paraId="19EDAA11" w14:textId="636C5BE1" w:rsidR="00E30C0C" w:rsidRDefault="00E30C0C" w:rsidP="00B956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0C0C">
        <w:rPr>
          <w:rFonts w:ascii="TH SarabunIT๙" w:hAnsi="TH SarabunIT๙" w:cs="TH SarabunIT๙"/>
          <w:sz w:val="32"/>
          <w:szCs w:val="32"/>
          <w:cs/>
        </w:rPr>
        <w:t>(๓)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เนินการจัดหา </w:t>
      </w:r>
    </w:p>
    <w:p w14:paraId="5A853C95" w14:textId="237A96A0" w:rsidR="00E30C0C" w:rsidRDefault="00E30C0C" w:rsidP="00B956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(๔) ขออนุมัติสั่งซื้อหรือจ้าง </w:t>
      </w:r>
    </w:p>
    <w:p w14:paraId="63953081" w14:textId="7B733E93" w:rsidR="00E30C0C" w:rsidRDefault="00E30C0C" w:rsidP="00B956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0C0C">
        <w:rPr>
          <w:rFonts w:ascii="TH SarabunIT๙" w:hAnsi="TH SarabunIT๙" w:cs="TH SarabunIT๙"/>
          <w:sz w:val="32"/>
          <w:szCs w:val="32"/>
          <w:cs/>
        </w:rPr>
        <w:t>(๕)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สัญญา </w:t>
      </w:r>
    </w:p>
    <w:p w14:paraId="65B17DD9" w14:textId="79DB26CA" w:rsidR="00E30C0C" w:rsidRDefault="00E30C0C" w:rsidP="00B956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(๖) การบริหารสัญญา </w:t>
      </w:r>
    </w:p>
    <w:p w14:paraId="0A4ED087" w14:textId="62158CD0" w:rsidR="00E30C0C" w:rsidRDefault="00E30C0C" w:rsidP="00B956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30C0C">
        <w:rPr>
          <w:rFonts w:ascii="TH SarabunIT๙" w:hAnsi="TH SarabunIT๙" w:cs="TH SarabunIT๙"/>
          <w:sz w:val="32"/>
          <w:szCs w:val="32"/>
          <w:cs/>
        </w:rPr>
        <w:t>(๗) การควบคุมและการจ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>หน่าย</w:t>
      </w:r>
    </w:p>
    <w:p w14:paraId="79003806" w14:textId="20A9F55E" w:rsidR="00E30C0C" w:rsidRDefault="00E30C0C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>3.  ห้ามมิให้เจ้าหน้าที่ของ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 w:rsidRPr="00E30C0C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 จัดซื้อจัดจ้าง เข้าไปมีส่วนได้ส่วนเสียผู้ยื่นข้อเสนอหรือคู่สัญญาของ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 w:rsidRPr="00E30C0C">
        <w:rPr>
          <w:rFonts w:ascii="TH SarabunIT๙" w:hAnsi="TH SarabunIT๙" w:cs="TH SarabunIT๙"/>
          <w:sz w:val="32"/>
          <w:szCs w:val="32"/>
          <w:cs/>
        </w:rPr>
        <w:t>และให้ คณะกรรมการ</w:t>
      </w:r>
      <w:proofErr w:type="spellStart"/>
      <w:r w:rsidRPr="00E30C0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E30C0C">
        <w:rPr>
          <w:rFonts w:ascii="TH SarabunIT๙" w:hAnsi="TH SarabunIT๙" w:cs="TH SarabunIT๙"/>
          <w:sz w:val="32"/>
          <w:szCs w:val="32"/>
          <w:cs/>
        </w:rPr>
        <w:t xml:space="preserve"> 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30C0C">
        <w:rPr>
          <w:rFonts w:ascii="TH SarabunIT๙" w:hAnsi="TH SarabunIT๙" w:cs="TH SarabunIT๙"/>
          <w:sz w:val="32"/>
          <w:szCs w:val="32"/>
          <w:cs/>
        </w:rPr>
        <w:t>รับการแต่งตั้งให้มีหน้าที่รับผิดชอบเกี่ยวกับการจัดซื้อจัดจ้างจะต้องให้ค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>รับรองเป็น หนังสือว่าจะไม่เข้าไปมีส่วนได้ส่วนเสียกับผู้ยื่นข้อเสนอหรือคู่สัญญาของ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บึงปรือ</w:t>
      </w:r>
    </w:p>
    <w:p w14:paraId="3336DA49" w14:textId="5A60F2C4" w:rsidR="00B95699" w:rsidRDefault="00B95699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4E37A6" w14:textId="70C52B2F" w:rsidR="00B95699" w:rsidRDefault="00B95699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F48E9D" w14:textId="1038DEB9" w:rsidR="00B95699" w:rsidRPr="00E30C0C" w:rsidRDefault="00B95699" w:rsidP="00B9569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87227E8" w14:textId="6B44FD0B" w:rsidR="00E30C0C" w:rsidRPr="00E30C0C" w:rsidRDefault="00E30C0C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>4.  ห้ามมิให้เจ้าหน้าที่ของ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 w:rsidRPr="00E30C0C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 จัดซื้อจัดจ้าง ยอมให้ผู้อื่นอาศัยหน้าที่ของตนหาผลประโยชน์จากการจัดซื้อจัดจ้างกับ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ตำบลบึงปรือ</w:t>
      </w:r>
    </w:p>
    <w:p w14:paraId="1A32AA7E" w14:textId="2E956B97" w:rsidR="00E30C0C" w:rsidRPr="00E30C0C" w:rsidRDefault="00E30C0C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>5.  ให้หัวหน้าหน่วยงาน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0C0C">
        <w:rPr>
          <w:rFonts w:ascii="TH SarabunIT๙" w:hAnsi="TH SarabunIT๙" w:cs="TH SarabunIT๙"/>
          <w:sz w:val="32"/>
          <w:szCs w:val="32"/>
          <w:cs/>
        </w:rPr>
        <w:t>กับ ดูแล การปฏิบัติหน้าที่ของเจ้าหน้าที่ผู้ใต้บังคับบัญชาซึ่ง ปฏิบัติหน้าที่เกี่ยวกับการจัดซื้อจัดจัดจ้างให้เป็นไปด้วยความเรียบร้อย กรณีปล่อยปละละเลยให้ถือเป็น ความผิดทางวินัย</w:t>
      </w:r>
    </w:p>
    <w:p w14:paraId="78C857F3" w14:textId="1D74ADF3" w:rsidR="00E30C0C" w:rsidRPr="00E30C0C" w:rsidRDefault="00E30C0C" w:rsidP="00B956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>จึงประกาศให้ทราบและถือปฏิบัติโดยทั่วกัน</w:t>
      </w:r>
    </w:p>
    <w:p w14:paraId="4D2FFBDD" w14:textId="51A8CD5A" w:rsidR="00E30C0C" w:rsidRDefault="00E30C0C" w:rsidP="00B956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0C0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900ED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900ED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30C0C">
        <w:rPr>
          <w:rFonts w:ascii="TH SarabunIT๙" w:hAnsi="TH SarabunIT๙" w:cs="TH SarabunIT๙"/>
          <w:sz w:val="32"/>
          <w:szCs w:val="32"/>
          <w:cs/>
        </w:rPr>
        <w:t xml:space="preserve">  พ.ศ. ๒๕๖๒</w:t>
      </w:r>
    </w:p>
    <w:p w14:paraId="6597A6F6" w14:textId="67162245" w:rsidR="00B95699" w:rsidRDefault="00B95699" w:rsidP="00E30C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21844" distL="120962" distR="138449" simplePos="0" relativeHeight="251664384" behindDoc="1" locked="0" layoutInCell="1" allowOverlap="1" wp14:anchorId="50A27192" wp14:editId="280AD891">
            <wp:simplePos x="0" y="0"/>
            <wp:positionH relativeFrom="column">
              <wp:posOffset>2447925</wp:posOffset>
            </wp:positionH>
            <wp:positionV relativeFrom="paragraph">
              <wp:posOffset>168275</wp:posOffset>
            </wp:positionV>
            <wp:extent cx="2226945" cy="550545"/>
            <wp:effectExtent l="0" t="0" r="40005" b="40005"/>
            <wp:wrapNone/>
            <wp:docPr id="4" name="Picture 4" descr="Sc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FD138" w14:textId="6FCBCEC8" w:rsidR="00B95699" w:rsidRDefault="00B95699" w:rsidP="00E30C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</w:p>
    <w:p w14:paraId="680FDF5E" w14:textId="34CE9426" w:rsidR="00B95699" w:rsidRDefault="00B95699" w:rsidP="00B9569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(นายศุภโชค  ภูมิโคกรักษ์)</w:t>
      </w:r>
    </w:p>
    <w:p w14:paraId="74163DA8" w14:textId="50FD4E19" w:rsidR="00B95699" w:rsidRPr="00E30C0C" w:rsidRDefault="00B95699" w:rsidP="00B95699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นายกองค์การบริหารส่วนตำบลบึงปรือ</w:t>
      </w:r>
    </w:p>
    <w:sectPr w:rsidR="00B95699" w:rsidRPr="00E30C0C" w:rsidSect="00E30C0C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0C"/>
    <w:rsid w:val="00441AE9"/>
    <w:rsid w:val="004A2C71"/>
    <w:rsid w:val="00900ED4"/>
    <w:rsid w:val="00B46B26"/>
    <w:rsid w:val="00B95699"/>
    <w:rsid w:val="00E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CA53"/>
  <w15:chartTrackingRefBased/>
  <w15:docId w15:val="{C7222C50-E01E-4154-8D69-93FCA0B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2020-08-10T04:11:00Z</cp:lastPrinted>
  <dcterms:created xsi:type="dcterms:W3CDTF">2020-08-07T15:34:00Z</dcterms:created>
  <dcterms:modified xsi:type="dcterms:W3CDTF">2020-08-10T04:12:00Z</dcterms:modified>
</cp:coreProperties>
</file>